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1"/>
        </w:rPr>
      </w:pPr>
    </w:p>
    <w:p>
      <w:pPr>
        <w:spacing w:before="99"/>
        <w:ind w:left="2752" w:right="0" w:firstLine="0"/>
        <w:jc w:val="left"/>
        <w:rPr>
          <w:sz w:val="52"/>
        </w:rPr>
      </w:pPr>
      <w:r>
        <w:rPr>
          <w:sz w:val="52"/>
        </w:rPr>
        <w:t>CONVOCATORIA</w:t>
      </w:r>
    </w:p>
    <w:p>
      <w:pPr>
        <w:pStyle w:val="Heading1"/>
        <w:spacing w:before="467"/>
        <w:jc w:val="both"/>
      </w:pPr>
      <w:bookmarkStart w:name="FECHAS Y HORARIOS:" w:id="1"/>
      <w:bookmarkEnd w:id="1"/>
      <w:r>
        <w:rPr/>
      </w:r>
      <w:r>
        <w:rPr/>
        <w:t>FECHAS Y HORARIOS:</w:t>
      </w:r>
    </w:p>
    <w:p>
      <w:pPr>
        <w:pStyle w:val="BodyText"/>
        <w:tabs>
          <w:tab w:pos="836" w:val="left" w:leader="none"/>
        </w:tabs>
        <w:spacing w:before="58"/>
        <w:ind w:left="476"/>
      </w:pPr>
      <w:r>
        <w:rPr>
          <w:w w:val="60"/>
        </w:rPr>
        <w:t>-•</w:t>
      </w:r>
      <w:r>
        <w:rPr>
          <w:rFonts w:ascii="Cambria Math" w:hAnsi="Cambria Math"/>
          <w:w w:val="60"/>
        </w:rPr>
        <w:t>‐</w:t>
        <w:tab/>
      </w:r>
      <w:r>
        <w:rPr/>
        <w:t>Jueves 17 de enero de 2019, de 9:30 a 18:00</w:t>
      </w:r>
      <w:r>
        <w:rPr>
          <w:spacing w:val="-33"/>
        </w:rPr>
        <w:t> </w:t>
      </w:r>
      <w:r>
        <w:rPr/>
        <w:t>horas.</w:t>
      </w:r>
    </w:p>
    <w:p>
      <w:pPr>
        <w:pStyle w:val="BodyText"/>
        <w:tabs>
          <w:tab w:pos="836" w:val="left" w:leader="none"/>
        </w:tabs>
        <w:spacing w:before="42"/>
        <w:ind w:left="476"/>
      </w:pPr>
      <w:r>
        <w:rPr>
          <w:w w:val="60"/>
        </w:rPr>
        <w:t>-•</w:t>
      </w:r>
      <w:r>
        <w:rPr>
          <w:rFonts w:ascii="Cambria Math" w:hAnsi="Cambria Math"/>
          <w:w w:val="60"/>
        </w:rPr>
        <w:t>‐</w:t>
        <w:tab/>
      </w:r>
      <w:r>
        <w:rPr/>
        <w:t>Viernes 18 de enero de 2019, </w:t>
      </w:r>
      <w:r>
        <w:rPr>
          <w:spacing w:val="-3"/>
        </w:rPr>
        <w:t>de </w:t>
      </w:r>
      <w:r>
        <w:rPr/>
        <w:t>9:30 a 18:00</w:t>
      </w:r>
      <w:r>
        <w:rPr>
          <w:spacing w:val="-30"/>
        </w:rPr>
        <w:t> </w:t>
      </w:r>
      <w:r>
        <w:rPr/>
        <w:t>horas</w:t>
      </w:r>
    </w:p>
    <w:p>
      <w:pPr>
        <w:pStyle w:val="BodyText"/>
        <w:rPr>
          <w:sz w:val="32"/>
        </w:rPr>
      </w:pPr>
    </w:p>
    <w:p>
      <w:pPr>
        <w:pStyle w:val="Heading1"/>
        <w:jc w:val="both"/>
      </w:pPr>
      <w:bookmarkStart w:name="LUGARES:" w:id="2"/>
      <w:bookmarkEnd w:id="2"/>
      <w:r>
        <w:rPr/>
      </w:r>
      <w:r>
        <w:rPr/>
        <w:t>LUGARES:</w:t>
      </w:r>
    </w:p>
    <w:p>
      <w:pPr>
        <w:pStyle w:val="BodyText"/>
        <w:tabs>
          <w:tab w:pos="836" w:val="left" w:leader="none"/>
        </w:tabs>
        <w:spacing w:before="58"/>
        <w:ind w:left="476"/>
      </w:pPr>
      <w:r>
        <w:rPr>
          <w:w w:val="60"/>
        </w:rPr>
        <w:t>-•</w:t>
      </w:r>
      <w:r>
        <w:rPr>
          <w:rFonts w:ascii="Cambria Math" w:hAnsi="Cambria Math"/>
          <w:w w:val="60"/>
        </w:rPr>
        <w:t>‐</w:t>
        <w:tab/>
      </w:r>
      <w:r>
        <w:rPr/>
        <w:t>Auditorio Jaime Baeza, Edificio de </w:t>
      </w:r>
      <w:r>
        <w:rPr>
          <w:spacing w:val="2"/>
        </w:rPr>
        <w:t>la </w:t>
      </w:r>
      <w:r>
        <w:rPr/>
        <w:t>Vicerrectoría de</w:t>
      </w:r>
      <w:r>
        <w:rPr>
          <w:spacing w:val="-25"/>
        </w:rPr>
        <w:t> </w:t>
      </w:r>
      <w:r>
        <w:rPr/>
        <w:t>Investigación</w:t>
      </w:r>
    </w:p>
    <w:p>
      <w:pPr>
        <w:pStyle w:val="BodyText"/>
        <w:tabs>
          <w:tab w:pos="836" w:val="left" w:leader="none"/>
        </w:tabs>
        <w:spacing w:before="42"/>
        <w:ind w:left="476"/>
      </w:pPr>
      <w:r>
        <w:rPr>
          <w:w w:val="60"/>
        </w:rPr>
        <w:t>-•</w:t>
      </w:r>
      <w:r>
        <w:rPr>
          <w:rFonts w:ascii="Cambria Math" w:hAnsi="Cambria Math"/>
          <w:w w:val="60"/>
        </w:rPr>
        <w:t>‐</w:t>
        <w:tab/>
      </w:r>
      <w:r>
        <w:rPr/>
        <w:t>Salas a confirmar, Edificio de</w:t>
      </w:r>
      <w:r>
        <w:rPr>
          <w:spacing w:val="-3"/>
        </w:rPr>
        <w:t> </w:t>
      </w:r>
      <w:r>
        <w:rPr/>
        <w:t>Aulas.</w:t>
      </w:r>
    </w:p>
    <w:p>
      <w:pPr>
        <w:pStyle w:val="BodyText"/>
        <w:tabs>
          <w:tab w:pos="836" w:val="left" w:leader="none"/>
        </w:tabs>
        <w:spacing w:before="42"/>
        <w:ind w:left="476"/>
      </w:pPr>
      <w:r>
        <w:rPr>
          <w:w w:val="60"/>
        </w:rPr>
        <w:t>-•</w:t>
      </w:r>
      <w:r>
        <w:rPr>
          <w:rFonts w:ascii="Cambria Math" w:hAnsi="Cambria Math"/>
          <w:w w:val="60"/>
        </w:rPr>
        <w:t>‐</w:t>
        <w:tab/>
      </w:r>
      <w:r>
        <w:rPr/>
        <w:t>Observación Astronómica Pública, Parque Jorge</w:t>
      </w:r>
      <w:r>
        <w:rPr>
          <w:spacing w:val="-4"/>
        </w:rPr>
        <w:t> </w:t>
      </w:r>
      <w:r>
        <w:rPr/>
        <w:t>Alessandri.</w:t>
      </w:r>
    </w:p>
    <w:p>
      <w:pPr>
        <w:pStyle w:val="BodyText"/>
        <w:spacing w:before="6"/>
        <w:rPr>
          <w:sz w:val="31"/>
        </w:rPr>
      </w:pPr>
    </w:p>
    <w:p>
      <w:pPr>
        <w:pStyle w:val="Heading1"/>
        <w:spacing w:before="1"/>
        <w:jc w:val="both"/>
      </w:pPr>
      <w:bookmarkStart w:name="OBJETIVOS:" w:id="3"/>
      <w:bookmarkEnd w:id="3"/>
      <w:r>
        <w:rPr/>
      </w:r>
      <w:r>
        <w:rPr/>
        <w:t>OBJETIVOS:</w:t>
      </w:r>
    </w:p>
    <w:p>
      <w:pPr>
        <w:pStyle w:val="BodyText"/>
        <w:spacing w:line="276" w:lineRule="auto" w:before="68"/>
        <w:ind w:left="116" w:right="122"/>
        <w:jc w:val="both"/>
      </w:pPr>
      <w:r>
        <w:rPr/>
        <w:t>La 7</w:t>
      </w:r>
      <w:r>
        <w:rPr>
          <w:position w:val="8"/>
          <w:sz w:val="16"/>
        </w:rPr>
        <w:t>ta </w:t>
      </w:r>
      <w:r>
        <w:rPr/>
        <w:t>Escuela de Verano de Astronomía para Profesores, es una actividad que tiene como objetivo principal educar y actualizar los conocimientos de profesores sobre Astronomía, tomando como temas centrales áreas específicas de investigación científico-astronómica.</w:t>
      </w:r>
    </w:p>
    <w:p>
      <w:pPr>
        <w:pStyle w:val="BodyText"/>
        <w:spacing w:before="5"/>
        <w:rPr>
          <w:sz w:val="37"/>
        </w:rPr>
      </w:pPr>
    </w:p>
    <w:p>
      <w:pPr>
        <w:pStyle w:val="Heading1"/>
      </w:pPr>
      <w:bookmarkStart w:name="REQUISITOS DE POSTULACIÓN" w:id="4"/>
      <w:bookmarkEnd w:id="4"/>
      <w:r>
        <w:rPr/>
      </w:r>
      <w:r>
        <w:rPr/>
        <w:t>REQUISITOS DE POSTULACIÓN</w:t>
      </w:r>
    </w:p>
    <w:p>
      <w:pPr>
        <w:pStyle w:val="BodyText"/>
        <w:spacing w:line="276" w:lineRule="auto" w:before="59"/>
        <w:ind w:left="836" w:right="120" w:hanging="361"/>
        <w:jc w:val="both"/>
      </w:pPr>
      <w:r>
        <w:rPr>
          <w:w w:val="80"/>
        </w:rPr>
        <w:t>-•</w:t>
      </w:r>
      <w:r>
        <w:rPr>
          <w:rFonts w:ascii="Cambria Math" w:hAnsi="Cambria Math"/>
          <w:w w:val="80"/>
        </w:rPr>
        <w:t>‐</w:t>
      </w:r>
      <w:r>
        <w:rPr>
          <w:rFonts w:ascii="Cambria Math" w:hAnsi="Cambria Math"/>
          <w:spacing w:val="12"/>
          <w:w w:val="80"/>
        </w:rPr>
        <w:t> </w:t>
      </w:r>
      <w:r>
        <w:rPr/>
        <w:t>Pueden</w:t>
      </w:r>
      <w:r>
        <w:rPr>
          <w:spacing w:val="-29"/>
        </w:rPr>
        <w:t> </w:t>
      </w:r>
      <w:r>
        <w:rPr/>
        <w:t>postular</w:t>
      </w:r>
      <w:r>
        <w:rPr>
          <w:spacing w:val="-30"/>
        </w:rPr>
        <w:t> </w:t>
      </w:r>
      <w:r>
        <w:rPr/>
        <w:t>profesores</w:t>
      </w:r>
      <w:r>
        <w:rPr>
          <w:spacing w:val="-30"/>
        </w:rPr>
        <w:t> </w:t>
      </w:r>
      <w:r>
        <w:rPr/>
        <w:t>y</w:t>
      </w:r>
      <w:r>
        <w:rPr>
          <w:spacing w:val="-28"/>
        </w:rPr>
        <w:t> </w:t>
      </w:r>
      <w:r>
        <w:rPr/>
        <w:t>profesoras</w:t>
      </w:r>
      <w:r>
        <w:rPr>
          <w:spacing w:val="-30"/>
        </w:rPr>
        <w:t> </w:t>
      </w:r>
      <w:r>
        <w:rPr/>
        <w:t>de</w:t>
      </w:r>
      <w:r>
        <w:rPr>
          <w:spacing w:val="-29"/>
        </w:rPr>
        <w:t> </w:t>
      </w:r>
      <w:r>
        <w:rPr/>
        <w:t>Física</w:t>
      </w:r>
      <w:r>
        <w:rPr>
          <w:spacing w:val="-30"/>
        </w:rPr>
        <w:t> </w:t>
      </w:r>
      <w:r>
        <w:rPr/>
        <w:t>o</w:t>
      </w:r>
      <w:r>
        <w:rPr>
          <w:spacing w:val="-31"/>
        </w:rPr>
        <w:t> </w:t>
      </w:r>
      <w:r>
        <w:rPr/>
        <w:t>Ciencias,</w:t>
      </w:r>
      <w:r>
        <w:rPr>
          <w:spacing w:val="-31"/>
        </w:rPr>
        <w:t> </w:t>
      </w:r>
      <w:r>
        <w:rPr/>
        <w:t>de</w:t>
      </w:r>
      <w:r>
        <w:rPr>
          <w:spacing w:val="-29"/>
        </w:rPr>
        <w:t> </w:t>
      </w:r>
      <w:r>
        <w:rPr/>
        <w:t>Enseñanza Básica y Media, que actualmente se desempeñen activamente en aula en establecimientos educacionales particulares, subvencionados y/o municipalizados, provenientes de las tres provincias de la Región del Biobío: Arauco, Biobío y Concepción; así también, se aceptará un cupo limitado de postulantes de otras regiones del</w:t>
      </w:r>
      <w:r>
        <w:rPr>
          <w:spacing w:val="-8"/>
        </w:rPr>
        <w:t> </w:t>
      </w:r>
      <w:r>
        <w:rPr/>
        <w:t>país.</w:t>
      </w:r>
    </w:p>
    <w:p>
      <w:pPr>
        <w:pStyle w:val="BodyText"/>
        <w:tabs>
          <w:tab w:pos="836" w:val="left" w:leader="none"/>
        </w:tabs>
        <w:spacing w:line="281" w:lineRule="exact"/>
        <w:ind w:left="476"/>
      </w:pPr>
      <w:r>
        <w:rPr>
          <w:w w:val="60"/>
        </w:rPr>
        <w:t>-•</w:t>
      </w:r>
      <w:r>
        <w:rPr>
          <w:rFonts w:ascii="Cambria Math" w:hAnsi="Cambria Math"/>
          <w:w w:val="60"/>
        </w:rPr>
        <w:t>‐</w:t>
        <w:tab/>
      </w:r>
      <w:r>
        <w:rPr/>
        <w:t>Puede postular más de un profesor por</w:t>
      </w:r>
      <w:r>
        <w:rPr>
          <w:spacing w:val="-11"/>
        </w:rPr>
        <w:t> </w:t>
      </w:r>
      <w:r>
        <w:rPr/>
        <w:t>establecimiento.</w:t>
      </w:r>
    </w:p>
    <w:p>
      <w:pPr>
        <w:tabs>
          <w:tab w:pos="836" w:val="left" w:leader="none"/>
        </w:tabs>
        <w:spacing w:before="51"/>
        <w:ind w:left="476" w:right="0" w:firstLine="0"/>
        <w:jc w:val="left"/>
        <w:rPr>
          <w:i/>
          <w:sz w:val="24"/>
        </w:rPr>
      </w:pPr>
      <w:r>
        <w:rPr>
          <w:w w:val="60"/>
          <w:sz w:val="24"/>
        </w:rPr>
        <w:t>-•</w:t>
      </w:r>
      <w:r>
        <w:rPr>
          <w:rFonts w:ascii="Cambria Math" w:hAnsi="Cambria Math"/>
          <w:w w:val="60"/>
          <w:sz w:val="24"/>
        </w:rPr>
        <w:t>‐</w:t>
        <w:tab/>
      </w:r>
      <w:r>
        <w:rPr>
          <w:sz w:val="24"/>
        </w:rPr>
        <w:t>Adjuntar los antecedentes requeridos (</w:t>
      </w:r>
      <w:r>
        <w:rPr>
          <w:i/>
          <w:sz w:val="24"/>
        </w:rPr>
        <w:t>ver punto: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POSTULACIÓN)</w:t>
      </w:r>
    </w:p>
    <w:p>
      <w:pPr>
        <w:spacing w:after="0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2240" w:h="15840"/>
          <w:pgMar w:header="565" w:footer="741" w:top="1780" w:bottom="940" w:left="1420" w:right="1000"/>
        </w:sectPr>
      </w:pPr>
    </w:p>
    <w:p>
      <w:pPr>
        <w:pStyle w:val="BodyText"/>
        <w:rPr>
          <w:i/>
          <w:sz w:val="20"/>
        </w:rPr>
      </w:pPr>
    </w:p>
    <w:p>
      <w:pPr>
        <w:pStyle w:val="Heading1"/>
        <w:spacing w:before="277"/>
      </w:pPr>
      <w:bookmarkStart w:name="CARACTERÍSTICAS DE LA ESCUELA:" w:id="5"/>
      <w:bookmarkEnd w:id="5"/>
      <w:r>
        <w:rPr/>
      </w:r>
      <w:r>
        <w:rPr/>
        <w:t>CARACTERÍSTICAS DE LA ESCUELA:</w:t>
      </w:r>
    </w:p>
    <w:p>
      <w:pPr>
        <w:pStyle w:val="BodyText"/>
        <w:spacing w:before="4"/>
        <w:rPr>
          <w:sz w:val="42"/>
        </w:rPr>
      </w:pPr>
    </w:p>
    <w:p>
      <w:pPr>
        <w:pStyle w:val="BodyText"/>
        <w:spacing w:line="273" w:lineRule="auto"/>
        <w:ind w:left="836" w:right="124" w:hanging="361"/>
        <w:jc w:val="both"/>
      </w:pPr>
      <w:r>
        <w:rPr>
          <w:w w:val="80"/>
        </w:rPr>
        <w:t>-•</w:t>
      </w:r>
      <w:r>
        <w:rPr>
          <w:rFonts w:ascii="Cambria Math" w:hAnsi="Cambria Math"/>
          <w:w w:val="80"/>
        </w:rPr>
        <w:t>‐</w:t>
      </w:r>
      <w:r>
        <w:rPr>
          <w:rFonts w:ascii="Cambria Math" w:hAnsi="Cambria Math"/>
          <w:spacing w:val="21"/>
          <w:w w:val="80"/>
        </w:rPr>
        <w:t> </w:t>
      </w:r>
      <w:r>
        <w:rPr/>
        <w:t>La</w:t>
      </w:r>
      <w:r>
        <w:rPr>
          <w:spacing w:val="-14"/>
        </w:rPr>
        <w:t> </w:t>
      </w:r>
      <w:r>
        <w:rPr/>
        <w:t>Escuela</w:t>
      </w:r>
      <w:r>
        <w:rPr>
          <w:spacing w:val="-13"/>
        </w:rPr>
        <w:t> </w:t>
      </w:r>
      <w:r>
        <w:rPr/>
        <w:t>se</w:t>
      </w:r>
      <w:r>
        <w:rPr>
          <w:spacing w:val="-18"/>
        </w:rPr>
        <w:t> </w:t>
      </w:r>
      <w:r>
        <w:rPr/>
        <w:t>impartirá</w:t>
      </w:r>
      <w:r>
        <w:rPr>
          <w:spacing w:val="-14"/>
        </w:rPr>
        <w:t> </w:t>
      </w:r>
      <w:r>
        <w:rPr/>
        <w:t>durante</w:t>
      </w:r>
      <w:r>
        <w:rPr>
          <w:spacing w:val="-13"/>
        </w:rPr>
        <w:t> </w:t>
      </w:r>
      <w:r>
        <w:rPr/>
        <w:t>dos</w:t>
      </w:r>
      <w:r>
        <w:rPr>
          <w:spacing w:val="-14"/>
        </w:rPr>
        <w:t> </w:t>
      </w:r>
      <w:r>
        <w:rPr/>
        <w:t>jornadas</w:t>
      </w:r>
      <w:r>
        <w:rPr>
          <w:spacing w:val="-15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9"/>
        </w:rPr>
        <w:t> </w:t>
      </w:r>
      <w:r>
        <w:rPr/>
        <w:t>campus</w:t>
      </w:r>
      <w:r>
        <w:rPr>
          <w:spacing w:val="-14"/>
        </w:rPr>
        <w:t> </w:t>
      </w:r>
      <w:r>
        <w:rPr/>
        <w:t>Concepción</w:t>
      </w:r>
      <w:r>
        <w:rPr>
          <w:spacing w:val="-13"/>
        </w:rPr>
        <w:t> </w:t>
      </w:r>
      <w:r>
        <w:rPr/>
        <w:t>de </w:t>
      </w:r>
      <w:r>
        <w:rPr>
          <w:spacing w:val="2"/>
        </w:rPr>
        <w:t>la </w:t>
      </w:r>
      <w:r>
        <w:rPr/>
        <w:t>Universidad de Concepción, Auditorio Jaime Baeza, ubicado en la Vicerrectoría de</w:t>
      </w:r>
      <w:r>
        <w:rPr>
          <w:spacing w:val="-1"/>
        </w:rPr>
        <w:t> </w:t>
      </w:r>
      <w:r>
        <w:rPr/>
        <w:t>Investigación.</w:t>
      </w:r>
    </w:p>
    <w:p>
      <w:pPr>
        <w:pStyle w:val="BodyText"/>
        <w:spacing w:line="276" w:lineRule="auto" w:before="3"/>
        <w:ind w:left="836" w:right="113" w:hanging="361"/>
        <w:jc w:val="both"/>
      </w:pPr>
      <w:r>
        <w:rPr>
          <w:w w:val="80"/>
        </w:rPr>
        <w:t>-•</w:t>
      </w:r>
      <w:r>
        <w:rPr>
          <w:rFonts w:ascii="Cambria Math" w:hAnsi="Cambria Math"/>
          <w:w w:val="80"/>
        </w:rPr>
        <w:t>‐</w:t>
      </w:r>
      <w:r>
        <w:rPr>
          <w:rFonts w:ascii="Cambria Math" w:hAnsi="Cambria Math"/>
          <w:spacing w:val="21"/>
          <w:w w:val="80"/>
        </w:rPr>
        <w:t> </w:t>
      </w:r>
      <w:r>
        <w:rPr/>
        <w:t>Los</w:t>
      </w:r>
      <w:r>
        <w:rPr>
          <w:spacing w:val="-10"/>
        </w:rPr>
        <w:t> </w:t>
      </w:r>
      <w:r>
        <w:rPr/>
        <w:t>contenidos</w:t>
      </w:r>
      <w:r>
        <w:rPr>
          <w:spacing w:val="-10"/>
        </w:rPr>
        <w:t> </w:t>
      </w:r>
      <w:r>
        <w:rPr/>
        <w:t>se</w:t>
      </w:r>
      <w:r>
        <w:rPr>
          <w:spacing w:val="-17"/>
        </w:rPr>
        <w:t> </w:t>
      </w:r>
      <w:r>
        <w:rPr/>
        <w:t>impartirán</w:t>
      </w:r>
      <w:r>
        <w:rPr>
          <w:spacing w:val="-13"/>
        </w:rPr>
        <w:t> </w:t>
      </w:r>
      <w:r>
        <w:rPr/>
        <w:t>en</w:t>
      </w:r>
      <w:r>
        <w:rPr>
          <w:spacing w:val="-13"/>
        </w:rPr>
        <w:t> </w:t>
      </w:r>
      <w:r>
        <w:rPr/>
        <w:t>formato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cursos</w:t>
      </w:r>
      <w:r>
        <w:rPr>
          <w:spacing w:val="-10"/>
        </w:rPr>
        <w:t> </w:t>
      </w:r>
      <w:r>
        <w:rPr/>
        <w:t>(clases</w:t>
      </w:r>
      <w:r>
        <w:rPr>
          <w:spacing w:val="-9"/>
        </w:rPr>
        <w:t> </w:t>
      </w:r>
      <w:r>
        <w:rPr/>
        <w:t>presenciales)</w:t>
      </w:r>
      <w:r>
        <w:rPr>
          <w:spacing w:val="-13"/>
        </w:rPr>
        <w:t> </w:t>
      </w:r>
      <w:r>
        <w:rPr/>
        <w:t>y talleres (actividades prácticas en sesiones paralelas para profesores de Básica</w:t>
      </w:r>
      <w:r>
        <w:rPr>
          <w:spacing w:val="-15"/>
        </w:rPr>
        <w:t> </w:t>
      </w:r>
      <w:r>
        <w:rPr/>
        <w:t>y</w:t>
      </w:r>
      <w:r>
        <w:rPr>
          <w:spacing w:val="-13"/>
        </w:rPr>
        <w:t> </w:t>
      </w:r>
      <w:r>
        <w:rPr/>
        <w:t>Media),</w:t>
      </w:r>
      <w:r>
        <w:rPr>
          <w:spacing w:val="-16"/>
        </w:rPr>
        <w:t> </w:t>
      </w:r>
      <w:r>
        <w:rPr/>
        <w:t>guiados</w:t>
      </w:r>
      <w:r>
        <w:rPr>
          <w:spacing w:val="-15"/>
        </w:rPr>
        <w:t> </w:t>
      </w:r>
      <w:r>
        <w:rPr/>
        <w:t>por</w:t>
      </w:r>
      <w:r>
        <w:rPr>
          <w:spacing w:val="-16"/>
        </w:rPr>
        <w:t> </w:t>
      </w:r>
      <w:r>
        <w:rPr/>
        <w:t>astrónomos</w:t>
      </w:r>
      <w:r>
        <w:rPr>
          <w:spacing w:val="-15"/>
        </w:rPr>
        <w:t> </w:t>
      </w:r>
      <w:r>
        <w:rPr/>
        <w:t>profesionales</w:t>
      </w:r>
      <w:r>
        <w:rPr>
          <w:spacing w:val="39"/>
        </w:rPr>
        <w:t> </w:t>
      </w:r>
      <w:r>
        <w:rPr/>
        <w:t>del</w:t>
      </w:r>
      <w:r>
        <w:rPr>
          <w:spacing w:val="-14"/>
        </w:rPr>
        <w:t> </w:t>
      </w:r>
      <w:r>
        <w:rPr/>
        <w:t>Departamento de Astronomía, de </w:t>
      </w:r>
      <w:r>
        <w:rPr>
          <w:spacing w:val="2"/>
        </w:rPr>
        <w:t>la </w:t>
      </w:r>
      <w:r>
        <w:rPr/>
        <w:t>Universidad de Concepción. Además, este año contaremos con </w:t>
      </w:r>
      <w:r>
        <w:rPr>
          <w:spacing w:val="2"/>
        </w:rPr>
        <w:t>la </w:t>
      </w:r>
      <w:r>
        <w:rPr/>
        <w:t>presencia de </w:t>
      </w:r>
      <w:r>
        <w:rPr>
          <w:spacing w:val="2"/>
        </w:rPr>
        <w:t>la </w:t>
      </w:r>
      <w:r>
        <w:rPr/>
        <w:t>destacada astrónoma y académica de </w:t>
      </w:r>
      <w:r>
        <w:rPr>
          <w:spacing w:val="2"/>
        </w:rPr>
        <w:t>la </w:t>
      </w:r>
      <w:r>
        <w:rPr/>
        <w:t>Universidad Andrés Bello Dra. Bárbara Rojas-Ayala. </w:t>
      </w:r>
      <w:r>
        <w:rPr>
          <w:spacing w:val="-3"/>
        </w:rPr>
        <w:t>Al </w:t>
      </w:r>
      <w:r>
        <w:rPr/>
        <w:t>igual que las versiones</w:t>
      </w:r>
      <w:r>
        <w:rPr>
          <w:spacing w:val="-11"/>
        </w:rPr>
        <w:t> </w:t>
      </w:r>
      <w:r>
        <w:rPr/>
        <w:t>anteriores,</w:t>
      </w:r>
      <w:r>
        <w:rPr>
          <w:spacing w:val="-12"/>
        </w:rPr>
        <w:t> </w:t>
      </w:r>
      <w:r>
        <w:rPr/>
        <w:t>se</w:t>
      </w:r>
      <w:r>
        <w:rPr>
          <w:spacing w:val="-15"/>
        </w:rPr>
        <w:t> </w:t>
      </w:r>
      <w:r>
        <w:rPr/>
        <w:t>realizará</w:t>
      </w:r>
      <w:r>
        <w:rPr>
          <w:spacing w:val="-16"/>
        </w:rPr>
        <w:t> </w:t>
      </w:r>
      <w:r>
        <w:rPr/>
        <w:t>una</w:t>
      </w:r>
      <w:r>
        <w:rPr>
          <w:spacing w:val="-16"/>
        </w:rPr>
        <w:t> </w:t>
      </w:r>
      <w:r>
        <w:rPr/>
        <w:t>observación</w:t>
      </w:r>
      <w:r>
        <w:rPr>
          <w:spacing w:val="-14"/>
        </w:rPr>
        <w:t> </w:t>
      </w:r>
      <w:r>
        <w:rPr/>
        <w:t>astronómica,</w:t>
      </w:r>
      <w:r>
        <w:rPr>
          <w:spacing w:val="-21"/>
        </w:rPr>
        <w:t> </w:t>
      </w:r>
      <w:r>
        <w:rPr>
          <w:spacing w:val="2"/>
        </w:rPr>
        <w:t>la</w:t>
      </w:r>
      <w:r>
        <w:rPr>
          <w:spacing w:val="-16"/>
        </w:rPr>
        <w:t> </w:t>
      </w:r>
      <w:r>
        <w:rPr/>
        <w:t>cual</w:t>
      </w:r>
      <w:r>
        <w:rPr>
          <w:spacing w:val="-10"/>
        </w:rPr>
        <w:t> </w:t>
      </w:r>
      <w:r>
        <w:rPr/>
        <w:t>en esta ocasión será realizada en las dependencias del Parque J.</w:t>
      </w:r>
      <w:r>
        <w:rPr>
          <w:spacing w:val="-21"/>
        </w:rPr>
        <w:t> </w:t>
      </w:r>
      <w:r>
        <w:rPr/>
        <w:t>Alessandri.</w:t>
      </w:r>
    </w:p>
    <w:p>
      <w:pPr>
        <w:pStyle w:val="BodyText"/>
        <w:tabs>
          <w:tab w:pos="836" w:val="left" w:leader="none"/>
        </w:tabs>
        <w:spacing w:line="292" w:lineRule="exact"/>
        <w:ind w:left="476"/>
      </w:pPr>
      <w:r>
        <w:rPr>
          <w:w w:val="60"/>
        </w:rPr>
        <w:t>-•</w:t>
      </w:r>
      <w:r>
        <w:rPr>
          <w:rFonts w:ascii="Cambria Math" w:hAnsi="Cambria Math"/>
          <w:w w:val="60"/>
        </w:rPr>
        <w:t>‐</w:t>
        <w:tab/>
      </w:r>
      <w:r>
        <w:rPr/>
        <w:t>La Escuela incluye almuerzos, cafés y</w:t>
      </w:r>
      <w:r>
        <w:rPr>
          <w:spacing w:val="3"/>
        </w:rPr>
        <w:t> </w:t>
      </w:r>
      <w:r>
        <w:rPr/>
        <w:t>materiales.</w:t>
      </w:r>
    </w:p>
    <w:p>
      <w:pPr>
        <w:pStyle w:val="BodyText"/>
        <w:spacing w:line="276" w:lineRule="auto" w:before="36"/>
        <w:ind w:left="836" w:right="118" w:hanging="361"/>
        <w:jc w:val="both"/>
        <w:rPr>
          <w:b/>
        </w:rPr>
      </w:pPr>
      <w:r>
        <w:rPr>
          <w:w w:val="80"/>
        </w:rPr>
        <w:t>-•</w:t>
      </w:r>
      <w:r>
        <w:rPr>
          <w:rFonts w:ascii="Cambria Math" w:hAnsi="Cambria Math"/>
          <w:w w:val="80"/>
        </w:rPr>
        <w:t>‐ </w:t>
      </w:r>
      <w:r>
        <w:rPr/>
        <w:t>Se otorgarán becas de alojamiento para profesores y profesoras provenientes de comunas alejadas del Gran Concepción o rurales pertenecientes a la región del Biobío, </w:t>
      </w:r>
      <w:r>
        <w:rPr>
          <w:b/>
          <w:u w:val="thick"/>
        </w:rPr>
        <w:t>que lo soliciten – posterior</w:t>
      </w:r>
      <w:r>
        <w:rPr>
          <w:b/>
        </w:rPr>
        <w:t> </w:t>
      </w:r>
      <w:r>
        <w:rPr>
          <w:b/>
          <w:u w:val="thick"/>
        </w:rPr>
        <w:t>confirmación</w:t>
      </w:r>
      <w:r>
        <w:rPr>
          <w:b/>
        </w:rPr>
        <w:t>.</w:t>
      </w:r>
    </w:p>
    <w:p>
      <w:pPr>
        <w:pStyle w:val="BodyText"/>
        <w:spacing w:line="276" w:lineRule="auto" w:before="5"/>
        <w:ind w:left="836" w:right="30"/>
      </w:pPr>
      <w:r>
        <w:rPr/>
        <w:t>(*)</w:t>
      </w:r>
      <w:r>
        <w:rPr>
          <w:spacing w:val="-20"/>
        </w:rPr>
        <w:t> </w:t>
      </w:r>
      <w:r>
        <w:rPr/>
        <w:t>La</w:t>
      </w:r>
      <w:r>
        <w:rPr>
          <w:spacing w:val="-26"/>
        </w:rPr>
        <w:t> </w:t>
      </w:r>
      <w:r>
        <w:rPr/>
        <w:t>entrega</w:t>
      </w:r>
      <w:r>
        <w:rPr>
          <w:spacing w:val="-21"/>
        </w:rPr>
        <w:t> </w:t>
      </w:r>
      <w:r>
        <w:rPr/>
        <w:t>de</w:t>
      </w:r>
      <w:r>
        <w:rPr>
          <w:spacing w:val="-20"/>
        </w:rPr>
        <w:t> </w:t>
      </w:r>
      <w:r>
        <w:rPr/>
        <w:t>becas</w:t>
      </w:r>
      <w:r>
        <w:rPr>
          <w:spacing w:val="-21"/>
        </w:rPr>
        <w:t> </w:t>
      </w:r>
      <w:r>
        <w:rPr/>
        <w:t>para</w:t>
      </w:r>
      <w:r>
        <w:rPr>
          <w:spacing w:val="-21"/>
        </w:rPr>
        <w:t> </w:t>
      </w:r>
      <w:r>
        <w:rPr/>
        <w:t>postulantes</w:t>
      </w:r>
      <w:r>
        <w:rPr>
          <w:spacing w:val="-26"/>
        </w:rPr>
        <w:t> </w:t>
      </w:r>
      <w:r>
        <w:rPr/>
        <w:t>de</w:t>
      </w:r>
      <w:r>
        <w:rPr>
          <w:spacing w:val="-20"/>
        </w:rPr>
        <w:t> </w:t>
      </w:r>
      <w:r>
        <w:rPr/>
        <w:t>otras</w:t>
      </w:r>
      <w:r>
        <w:rPr>
          <w:spacing w:val="-21"/>
        </w:rPr>
        <w:t> </w:t>
      </w:r>
      <w:r>
        <w:rPr/>
        <w:t>regiones</w:t>
      </w:r>
      <w:r>
        <w:rPr>
          <w:spacing w:val="-26"/>
        </w:rPr>
        <w:t> </w:t>
      </w:r>
      <w:r>
        <w:rPr/>
        <w:t>quedará</w:t>
      </w:r>
      <w:r>
        <w:rPr>
          <w:spacing w:val="-21"/>
        </w:rPr>
        <w:t> </w:t>
      </w:r>
      <w:r>
        <w:rPr/>
        <w:t>sujeta a disponibilidad, siendo prioridad los profesores de </w:t>
      </w:r>
      <w:r>
        <w:rPr>
          <w:spacing w:val="2"/>
        </w:rPr>
        <w:t>la </w:t>
      </w:r>
      <w:r>
        <w:rPr/>
        <w:t>región del</w:t>
      </w:r>
      <w:r>
        <w:rPr>
          <w:spacing w:val="-30"/>
        </w:rPr>
        <w:t> </w:t>
      </w:r>
      <w:r>
        <w:rPr/>
        <w:t>Biobío.</w:t>
      </w:r>
    </w:p>
    <w:p>
      <w:pPr>
        <w:pStyle w:val="BodyText"/>
        <w:spacing w:line="273" w:lineRule="auto" w:before="2"/>
        <w:ind w:left="836" w:right="125" w:hanging="361"/>
        <w:jc w:val="both"/>
      </w:pPr>
      <w:r>
        <w:rPr>
          <w:w w:val="80"/>
        </w:rPr>
        <w:t>-•</w:t>
      </w:r>
      <w:r>
        <w:rPr>
          <w:rFonts w:ascii="Cambria Math" w:hAnsi="Cambria Math"/>
          <w:w w:val="80"/>
        </w:rPr>
        <w:t>‐</w:t>
      </w:r>
      <w:r>
        <w:rPr>
          <w:rFonts w:ascii="Cambria Math" w:hAnsi="Cambria Math"/>
          <w:spacing w:val="20"/>
          <w:w w:val="80"/>
        </w:rPr>
        <w:t> </w:t>
      </w:r>
      <w:r>
        <w:rPr/>
        <w:t>Todos</w:t>
      </w:r>
      <w:r>
        <w:rPr>
          <w:spacing w:val="-12"/>
        </w:rPr>
        <w:t> </w:t>
      </w:r>
      <w:r>
        <w:rPr/>
        <w:t>los</w:t>
      </w:r>
      <w:r>
        <w:rPr>
          <w:spacing w:val="-16"/>
        </w:rPr>
        <w:t> </w:t>
      </w:r>
      <w:r>
        <w:rPr/>
        <w:t>participantes</w:t>
      </w:r>
      <w:r>
        <w:rPr>
          <w:spacing w:val="-11"/>
        </w:rPr>
        <w:t> </w:t>
      </w:r>
      <w:r>
        <w:rPr/>
        <w:t>con</w:t>
      </w:r>
      <w:r>
        <w:rPr>
          <w:spacing w:val="-18"/>
        </w:rPr>
        <w:t> </w:t>
      </w:r>
      <w:r>
        <w:rPr/>
        <w:t>un</w:t>
      </w:r>
      <w:r>
        <w:rPr>
          <w:spacing w:val="-14"/>
        </w:rPr>
        <w:t> </w:t>
      </w:r>
      <w:r>
        <w:rPr/>
        <w:t>100%</w:t>
      </w:r>
      <w:r>
        <w:rPr>
          <w:spacing w:val="-15"/>
        </w:rPr>
        <w:t> </w:t>
      </w:r>
      <w:r>
        <w:rPr/>
        <w:t>de</w:t>
      </w:r>
      <w:r>
        <w:rPr>
          <w:spacing w:val="-11"/>
        </w:rPr>
        <w:t> </w:t>
      </w:r>
      <w:r>
        <w:rPr/>
        <w:t>asistencia</w:t>
      </w:r>
      <w:r>
        <w:rPr>
          <w:spacing w:val="-16"/>
        </w:rPr>
        <w:t> </w:t>
      </w:r>
      <w:r>
        <w:rPr/>
        <w:t>recibirán</w:t>
      </w:r>
      <w:r>
        <w:rPr>
          <w:spacing w:val="-14"/>
        </w:rPr>
        <w:t> </w:t>
      </w:r>
      <w:r>
        <w:rPr/>
        <w:t>un</w:t>
      </w:r>
      <w:r>
        <w:rPr>
          <w:spacing w:val="-14"/>
        </w:rPr>
        <w:t> </w:t>
      </w:r>
      <w:r>
        <w:rPr/>
        <w:t>certificado de</w:t>
      </w:r>
      <w:r>
        <w:rPr>
          <w:spacing w:val="2"/>
        </w:rPr>
        <w:t> </w:t>
      </w:r>
      <w:r>
        <w:rPr/>
        <w:t>participación.</w:t>
      </w:r>
    </w:p>
    <w:p>
      <w:pPr>
        <w:pStyle w:val="BodyText"/>
        <w:tabs>
          <w:tab w:pos="836" w:val="left" w:leader="none"/>
        </w:tabs>
        <w:spacing w:line="294" w:lineRule="exact"/>
        <w:ind w:left="476"/>
      </w:pPr>
      <w:r>
        <w:rPr>
          <w:w w:val="60"/>
        </w:rPr>
        <w:t>-•</w:t>
      </w:r>
      <w:r>
        <w:rPr>
          <w:rFonts w:ascii="Cambria Math" w:hAnsi="Cambria Math"/>
          <w:w w:val="60"/>
        </w:rPr>
        <w:t>‐</w:t>
        <w:tab/>
      </w:r>
      <w:r>
        <w:rPr/>
        <w:t>Este año </w:t>
      </w:r>
      <w:r>
        <w:rPr>
          <w:spacing w:val="2"/>
        </w:rPr>
        <w:t>la </w:t>
      </w:r>
      <w:r>
        <w:rPr/>
        <w:t>Escuela cuenta con un cupo máximo de 100</w:t>
      </w:r>
      <w:r>
        <w:rPr>
          <w:spacing w:val="-29"/>
        </w:rPr>
        <w:t> </w:t>
      </w:r>
      <w:r>
        <w:rPr/>
        <w:t>participantes.</w:t>
      </w:r>
    </w:p>
    <w:p>
      <w:pPr>
        <w:spacing w:after="0" w:line="294" w:lineRule="exact"/>
        <w:sectPr>
          <w:pgSz w:w="12240" w:h="15840"/>
          <w:pgMar w:header="565" w:footer="741" w:top="1780" w:bottom="940" w:left="1420" w:right="100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82"/>
      </w:pPr>
      <w:bookmarkStart w:name="POSTULACIÓN:" w:id="6"/>
      <w:bookmarkEnd w:id="6"/>
      <w:r>
        <w:rPr/>
      </w:r>
      <w:r>
        <w:rPr/>
        <w:t>POSTULACIÓN:</w:t>
      </w:r>
    </w:p>
    <w:p>
      <w:pPr>
        <w:spacing w:line="276" w:lineRule="auto" w:before="58"/>
        <w:ind w:left="836" w:right="121" w:hanging="361"/>
        <w:jc w:val="both"/>
        <w:rPr>
          <w:sz w:val="21"/>
        </w:rPr>
      </w:pPr>
      <w:r>
        <w:rPr>
          <w:w w:val="85"/>
          <w:sz w:val="24"/>
        </w:rPr>
        <w:t>-•</w:t>
      </w:r>
      <w:r>
        <w:rPr>
          <w:rFonts w:ascii="Cambria Math" w:hAnsi="Cambria Math"/>
          <w:w w:val="85"/>
          <w:sz w:val="24"/>
        </w:rPr>
        <w:t>‐</w:t>
      </w:r>
      <w:r>
        <w:rPr>
          <w:rFonts w:ascii="Cambria Math" w:hAnsi="Cambria Math"/>
          <w:spacing w:val="30"/>
          <w:w w:val="85"/>
          <w:sz w:val="24"/>
        </w:rPr>
        <w:t> </w:t>
      </w:r>
      <w:r>
        <w:rPr>
          <w:sz w:val="24"/>
        </w:rPr>
        <w:t>Es</w:t>
      </w:r>
      <w:r>
        <w:rPr>
          <w:spacing w:val="-10"/>
          <w:sz w:val="24"/>
        </w:rPr>
        <w:t> </w:t>
      </w:r>
      <w:r>
        <w:rPr>
          <w:sz w:val="24"/>
        </w:rPr>
        <w:t>obligatorio</w:t>
      </w:r>
      <w:r>
        <w:rPr>
          <w:spacing w:val="-12"/>
          <w:sz w:val="24"/>
        </w:rPr>
        <w:t> </w:t>
      </w:r>
      <w:r>
        <w:rPr>
          <w:sz w:val="24"/>
        </w:rPr>
        <w:t>que</w:t>
      </w:r>
      <w:r>
        <w:rPr>
          <w:spacing w:val="-11"/>
          <w:sz w:val="24"/>
        </w:rPr>
        <w:t> </w:t>
      </w:r>
      <w:r>
        <w:rPr>
          <w:sz w:val="24"/>
        </w:rPr>
        <w:t>todos</w:t>
      </w:r>
      <w:r>
        <w:rPr>
          <w:spacing w:val="-14"/>
          <w:sz w:val="24"/>
        </w:rPr>
        <w:t> </w:t>
      </w:r>
      <w:r>
        <w:rPr>
          <w:sz w:val="24"/>
        </w:rPr>
        <w:t>los</w:t>
      </w:r>
      <w:r>
        <w:rPr>
          <w:spacing w:val="-18"/>
          <w:sz w:val="24"/>
        </w:rPr>
        <w:t> </w:t>
      </w:r>
      <w:r>
        <w:rPr>
          <w:sz w:val="24"/>
        </w:rPr>
        <w:t>interesados</w:t>
      </w:r>
      <w:r>
        <w:rPr>
          <w:spacing w:val="-11"/>
          <w:sz w:val="24"/>
        </w:rPr>
        <w:t> </w:t>
      </w:r>
      <w:r>
        <w:rPr>
          <w:sz w:val="24"/>
        </w:rPr>
        <w:t>envíen</w:t>
      </w:r>
      <w:r>
        <w:rPr>
          <w:spacing w:val="-13"/>
          <w:sz w:val="24"/>
        </w:rPr>
        <w:t> </w:t>
      </w:r>
      <w:r>
        <w:rPr>
          <w:sz w:val="24"/>
        </w:rPr>
        <w:t>sus</w:t>
      </w:r>
      <w:r>
        <w:rPr>
          <w:spacing w:val="-14"/>
          <w:sz w:val="24"/>
        </w:rPr>
        <w:t> </w:t>
      </w:r>
      <w:r>
        <w:rPr>
          <w:sz w:val="24"/>
        </w:rPr>
        <w:t>antecedentes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través de </w:t>
      </w:r>
      <w:r>
        <w:rPr>
          <w:spacing w:val="2"/>
          <w:sz w:val="24"/>
        </w:rPr>
        <w:t>la </w:t>
      </w:r>
      <w:r>
        <w:rPr>
          <w:sz w:val="24"/>
        </w:rPr>
        <w:t>ficha de postulación , </w:t>
      </w:r>
      <w:r>
        <w:rPr>
          <w:spacing w:val="2"/>
          <w:sz w:val="24"/>
        </w:rPr>
        <w:t>la </w:t>
      </w:r>
      <w:r>
        <w:rPr>
          <w:sz w:val="24"/>
        </w:rPr>
        <w:t>cual deberán descargar desde </w:t>
      </w:r>
      <w:r>
        <w:rPr>
          <w:spacing w:val="2"/>
          <w:sz w:val="24"/>
        </w:rPr>
        <w:t>la </w:t>
      </w:r>
      <w:r>
        <w:rPr>
          <w:sz w:val="24"/>
        </w:rPr>
        <w:t>página </w:t>
      </w:r>
      <w:hyperlink r:id="rId7">
        <w:r>
          <w:rPr>
            <w:color w:val="0000FF"/>
            <w:sz w:val="21"/>
            <w:u w:val="single" w:color="0000FF"/>
          </w:rPr>
          <w:t>www.astro.udec.cl</w:t>
        </w:r>
        <w:r>
          <w:rPr>
            <w:color w:val="0000FF"/>
            <w:sz w:val="21"/>
          </w:rPr>
          <w:t> </w:t>
        </w:r>
      </w:hyperlink>
      <w:r>
        <w:rPr>
          <w:sz w:val="24"/>
        </w:rPr>
        <w:t>o solicitarla </w:t>
      </w:r>
      <w:r>
        <w:rPr>
          <w:spacing w:val="-3"/>
          <w:sz w:val="24"/>
        </w:rPr>
        <w:t>al </w:t>
      </w:r>
      <w:r>
        <w:rPr>
          <w:sz w:val="24"/>
        </w:rPr>
        <w:t>correo</w:t>
      </w:r>
      <w:r>
        <w:rPr>
          <w:spacing w:val="-1"/>
          <w:sz w:val="24"/>
        </w:rPr>
        <w:t> </w:t>
      </w:r>
      <w:hyperlink r:id="rId8">
        <w:r>
          <w:rPr>
            <w:color w:val="0000FF"/>
            <w:sz w:val="21"/>
            <w:u w:val="single" w:color="0000FF"/>
          </w:rPr>
          <w:t>astroescuelaprofes@gmail.com</w:t>
        </w:r>
      </w:hyperlink>
    </w:p>
    <w:p>
      <w:pPr>
        <w:pStyle w:val="BodyText"/>
        <w:spacing w:line="273" w:lineRule="auto" w:before="13"/>
        <w:ind w:left="836" w:right="128" w:hanging="361"/>
        <w:jc w:val="both"/>
      </w:pPr>
      <w:r>
        <w:rPr>
          <w:w w:val="80"/>
        </w:rPr>
        <w:t>-•</w:t>
      </w:r>
      <w:r>
        <w:rPr>
          <w:rFonts w:ascii="Cambria Math" w:hAnsi="Cambria Math"/>
          <w:w w:val="80"/>
        </w:rPr>
        <w:t>‐ </w:t>
      </w:r>
      <w:r>
        <w:rPr/>
        <w:t>Se recibirán postulaciones a partir del lunes 22 de Noviembre de 2018 hasta el lunes 17 de Diciembre de 2018.</w:t>
      </w:r>
    </w:p>
    <w:p>
      <w:pPr>
        <w:pStyle w:val="BodyText"/>
        <w:spacing w:line="273" w:lineRule="auto" w:before="5"/>
        <w:ind w:left="836" w:right="118" w:hanging="361"/>
        <w:jc w:val="both"/>
      </w:pPr>
      <w:r>
        <w:rPr>
          <w:w w:val="85"/>
        </w:rPr>
        <w:t>-•</w:t>
      </w:r>
      <w:r>
        <w:rPr>
          <w:rFonts w:ascii="Cambria Math" w:hAnsi="Cambria Math"/>
          <w:w w:val="85"/>
        </w:rPr>
        <w:t>‐ </w:t>
      </w:r>
      <w:r>
        <w:rPr/>
        <w:t>La lista de seleccionados para la Escuela se dará a conocer públicamente en el sitio web del Departamento de Astronomía de la Universidad de Concepción, </w:t>
      </w:r>
      <w:r>
        <w:rPr>
          <w:color w:val="0000FF"/>
          <w:u w:val="single" w:color="0000FF"/>
        </w:rPr>
        <w:t>www.astro.udec.cl </w:t>
      </w:r>
      <w:r>
        <w:rPr/>
        <w:t>(pestaña “Extensión”-“Noticias”), el viernes 21 de Diciembre de 2018.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2"/>
        </w:rPr>
      </w:pPr>
    </w:p>
    <w:p>
      <w:pPr>
        <w:pStyle w:val="Heading1"/>
      </w:pPr>
      <w:bookmarkStart w:name="MAYORES INFORMACIONES" w:id="7"/>
      <w:bookmarkEnd w:id="7"/>
      <w:r>
        <w:rPr/>
      </w:r>
      <w:r>
        <w:rPr/>
        <w:t>MAYORES INFORMACIONES</w:t>
      </w:r>
    </w:p>
    <w:p>
      <w:pPr>
        <w:spacing w:before="284"/>
        <w:ind w:left="116" w:right="3439" w:firstLine="0"/>
        <w:jc w:val="left"/>
        <w:rPr>
          <w:i/>
          <w:sz w:val="24"/>
        </w:rPr>
      </w:pPr>
      <w:r>
        <w:rPr>
          <w:i/>
          <w:sz w:val="24"/>
        </w:rPr>
        <w:t>Equipo de Coordinación Escuela de Profesores 2018 </w:t>
      </w:r>
      <w:r>
        <w:rPr>
          <w:i/>
          <w:sz w:val="24"/>
        </w:rPr>
        <w:t>Departamento de Astronomía</w:t>
      </w:r>
    </w:p>
    <w:p>
      <w:pPr>
        <w:spacing w:line="237" w:lineRule="auto" w:before="6"/>
        <w:ind w:left="116" w:right="952" w:firstLine="0"/>
        <w:jc w:val="left"/>
        <w:rPr>
          <w:i/>
          <w:sz w:val="24"/>
        </w:rPr>
      </w:pPr>
      <w:r>
        <w:rPr>
          <w:i/>
          <w:sz w:val="24"/>
        </w:rPr>
        <w:t>Facultad de Ciencias Físicas y Matemáticas – Universidad de Concepción </w:t>
      </w:r>
      <w:r>
        <w:rPr>
          <w:i/>
          <w:sz w:val="24"/>
        </w:rPr>
        <w:t>Teléfonos: 41-2207246</w:t>
      </w:r>
    </w:p>
    <w:p>
      <w:pPr>
        <w:spacing w:before="0"/>
        <w:ind w:left="116" w:right="0" w:firstLine="0"/>
        <w:jc w:val="left"/>
        <w:rPr>
          <w:i/>
          <w:sz w:val="24"/>
        </w:rPr>
      </w:pPr>
      <w:r>
        <w:rPr>
          <w:i/>
          <w:sz w:val="24"/>
        </w:rPr>
        <w:t>Emai</w:t>
      </w:r>
      <w:hyperlink r:id="rId8">
        <w:r>
          <w:rPr>
            <w:i/>
            <w:sz w:val="24"/>
          </w:rPr>
          <w:t>l: astroescuelaprofes@gmail.com</w:t>
        </w:r>
      </w:hyperlink>
    </w:p>
    <w:sectPr>
      <w:pgSz w:w="12240" w:h="15840"/>
      <w:pgMar w:header="565" w:footer="741" w:top="1780" w:bottom="940" w:left="14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mbria Math">
    <w:altName w:val="Cambria Math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68431407">
          <wp:simplePos x="0" y="0"/>
          <wp:positionH relativeFrom="page">
            <wp:posOffset>669925</wp:posOffset>
          </wp:positionH>
          <wp:positionV relativeFrom="page">
            <wp:posOffset>9601200</wp:posOffset>
          </wp:positionV>
          <wp:extent cx="786358" cy="316230"/>
          <wp:effectExtent l="0" t="0" r="0" b="0"/>
          <wp:wrapNone/>
          <wp:docPr id="1" name="image1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6358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1431">
          <wp:simplePos x="0" y="0"/>
          <wp:positionH relativeFrom="page">
            <wp:posOffset>6843394</wp:posOffset>
          </wp:positionH>
          <wp:positionV relativeFrom="page">
            <wp:posOffset>9652000</wp:posOffset>
          </wp:positionV>
          <wp:extent cx="379095" cy="240893"/>
          <wp:effectExtent l="0" t="0" r="0" b="0"/>
          <wp:wrapNone/>
          <wp:docPr id="3" name="image2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79095" cy="2408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1455">
          <wp:simplePos x="0" y="0"/>
          <wp:positionH relativeFrom="page">
            <wp:posOffset>142239</wp:posOffset>
          </wp:positionH>
          <wp:positionV relativeFrom="page">
            <wp:posOffset>9608184</wp:posOffset>
          </wp:positionV>
          <wp:extent cx="443229" cy="278561"/>
          <wp:effectExtent l="0" t="0" r="0" b="0"/>
          <wp:wrapNone/>
          <wp:docPr id="5" name="image3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443229" cy="2785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1479">
          <wp:simplePos x="0" y="0"/>
          <wp:positionH relativeFrom="page">
            <wp:posOffset>1600200</wp:posOffset>
          </wp:positionH>
          <wp:positionV relativeFrom="page">
            <wp:posOffset>9542780</wp:posOffset>
          </wp:positionV>
          <wp:extent cx="279260" cy="339725"/>
          <wp:effectExtent l="0" t="0" r="0" b="0"/>
          <wp:wrapNone/>
          <wp:docPr id="7" name="image4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4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79260" cy="339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1503">
          <wp:simplePos x="0" y="0"/>
          <wp:positionH relativeFrom="page">
            <wp:posOffset>7407275</wp:posOffset>
          </wp:positionH>
          <wp:positionV relativeFrom="page">
            <wp:posOffset>9489440</wp:posOffset>
          </wp:positionV>
          <wp:extent cx="257809" cy="389839"/>
          <wp:effectExtent l="0" t="0" r="0" b="0"/>
          <wp:wrapNone/>
          <wp:docPr id="9" name="image5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5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257809" cy="389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group style="position:absolute;margin-left:490.100006pt;margin-top:760.049988pt;width:38.550pt;height:17.4pt;mso-position-horizontal-relative:page;mso-position-vertical-relative:page;z-index:-3928" coordorigin="9802,15201" coordsize="771,348">
          <v:shape style="position:absolute;left:9802;top:15468;width:771;height:81" type="#_x0000_t75" stroked="false">
            <v:imagedata r:id="rId6" o:title=""/>
          </v:shape>
          <v:shape style="position:absolute;left:10085;top:15201;width:206;height:258" type="#_x0000_t75" stroked="false">
            <v:imagedata r:id="rId7" o:title=""/>
          </v:shape>
          <v:shape style="position:absolute;left:10090;top:15206;width:196;height:249" coordorigin="10090,15206" coordsize="196,249" path="m10286,15206l10090,15206,10090,15355,10098,15394,10119,15426,10150,15447,10188,15455,10226,15447,10257,15426,10278,15394,10286,15355,10286,15206xe" filled="true" fillcolor="#00538f" stroked="false">
            <v:path arrowok="t"/>
            <v:fill type="solid"/>
          </v:shape>
          <v:shape style="position:absolute;left:10099;top:15220;width:178;height:27" coordorigin="10099,15220" coordsize="178,27" path="m10127,15220l10099,15220,10099,15247,10127,15247,10127,15220m10164,15220l10136,15220,10136,15247,10164,15247,10164,15220m10202,15220l10174,15220,10174,15247,10202,15247,10202,15220m10239,15220l10211,15220,10211,15247,10239,15247,10239,15220m10277,15220l10249,15220,10249,15247,10277,15247,10277,15220e" filled="true" fillcolor="#000000" stroked="false">
            <v:path arrowok="t"/>
            <v:fill type="solid"/>
          </v:shape>
          <v:shape style="position:absolute;left:10095;top:15253;width:184;height:193" type="#_x0000_t75" stroked="false">
            <v:imagedata r:id="rId8" o:title=""/>
          </v:shape>
          <v:shape style="position:absolute;left:10169;top:15260;width:37;height:33" coordorigin="10169,15260" coordsize="37,33" path="m10176,15273l10174,15273,10176,15278,10169,15286,10177,15293,10200,15293,10206,15285,10196,15285,10193,15280,10180,15280,10177,15278,10176,15273xm10201,15277l10198,15278,10198,15283,10196,15285,10205,15285,10200,15282,10201,15277xm10185,15262l10184,15267,10179,15271,10180,15280,10193,15280,10192,15278,10187,15278,10185,15273,10189,15268,10185,15262xm10194,15260l10195,15267,10189,15269,10187,15278,10192,15278,10200,15267,10194,15260xm10199,15261l10200,15265,10200,15270,10199,15274,10203,15270,10203,15265,10199,15261xe" filled="true" fillcolor="#ee4122" stroked="false">
            <v:path arrowok="t"/>
            <v:fill type="solid"/>
          </v:shape>
          <v:shape style="position:absolute;left:10172;top:15298;width:33;height:101" coordorigin="10172,15298" coordsize="33,101" path="m10192,15339l10185,15339,10182,15342,10182,15346,10187,15395,10186,15396,10186,15398,10187,15399,10190,15399,10191,15398,10191,15396,10190,15395,10189,15395,10195,15346,10195,15342,10192,15339xm10197,15314l10179,15314,10182,15325,10195,15325,10197,15314xm10197,15298l10180,15298,10178,15300,10198,15300,10197,15298xm10199,15307l10177,15307,10176,15309,10201,15309,10199,15307xm10175,15330l10173,15330,10172,15331,10172,15333,10173,15334,10204,15334,10205,15333,10205,15331,10175,15331,10175,15330xm10204,15330l10202,15330,10202,15331,10204,15331,10204,15330xe" filled="true" fillcolor="#00538f" stroked="false">
            <v:path arrowok="t"/>
            <v:fill type="solid"/>
          </v:shape>
          <w10:wrap type="none"/>
        </v:group>
      </w:pict>
    </w:r>
    <w:r>
      <w:rPr/>
      <w:drawing>
        <wp:anchor distT="0" distB="0" distL="0" distR="0" allowOverlap="1" layoutInCell="1" locked="0" behindDoc="1" simplePos="0" relativeHeight="268431551">
          <wp:simplePos x="0" y="0"/>
          <wp:positionH relativeFrom="page">
            <wp:posOffset>4830445</wp:posOffset>
          </wp:positionH>
          <wp:positionV relativeFrom="page">
            <wp:posOffset>9718040</wp:posOffset>
          </wp:positionV>
          <wp:extent cx="562571" cy="154939"/>
          <wp:effectExtent l="0" t="0" r="0" b="0"/>
          <wp:wrapNone/>
          <wp:docPr id="11" name="image9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2" name="image9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562571" cy="1549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1575">
          <wp:simplePos x="0" y="0"/>
          <wp:positionH relativeFrom="page">
            <wp:posOffset>5533390</wp:posOffset>
          </wp:positionH>
          <wp:positionV relativeFrom="page">
            <wp:posOffset>9594850</wp:posOffset>
          </wp:positionV>
          <wp:extent cx="575576" cy="277495"/>
          <wp:effectExtent l="0" t="0" r="0" b="0"/>
          <wp:wrapNone/>
          <wp:docPr id="13" name="image10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4" name="image10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575576" cy="277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1599">
          <wp:simplePos x="0" y="0"/>
          <wp:positionH relativeFrom="page">
            <wp:posOffset>3260725</wp:posOffset>
          </wp:positionH>
          <wp:positionV relativeFrom="page">
            <wp:posOffset>9613900</wp:posOffset>
          </wp:positionV>
          <wp:extent cx="598170" cy="254368"/>
          <wp:effectExtent l="0" t="0" r="0" b="0"/>
          <wp:wrapNone/>
          <wp:docPr id="15" name="image11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6" name="image11.jpe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598170" cy="2543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1623">
          <wp:simplePos x="0" y="0"/>
          <wp:positionH relativeFrom="page">
            <wp:posOffset>4045584</wp:posOffset>
          </wp:positionH>
          <wp:positionV relativeFrom="page">
            <wp:posOffset>9697719</wp:posOffset>
          </wp:positionV>
          <wp:extent cx="550900" cy="167640"/>
          <wp:effectExtent l="0" t="0" r="0" b="0"/>
          <wp:wrapNone/>
          <wp:docPr id="17" name="image12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8" name="image12.png"/>
                  <pic:cNvPicPr/>
                </pic:nvPicPr>
                <pic:blipFill>
                  <a:blip r:embed="rId12" cstate="print"/>
                  <a:stretch>
                    <a:fillRect/>
                  </a:stretch>
                </pic:blipFill>
                <pic:spPr>
                  <a:xfrm>
                    <a:off x="0" y="0"/>
                    <a:ext cx="550900" cy="167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1647">
          <wp:simplePos x="0" y="0"/>
          <wp:positionH relativeFrom="page">
            <wp:posOffset>2850514</wp:posOffset>
          </wp:positionH>
          <wp:positionV relativeFrom="page">
            <wp:posOffset>9730105</wp:posOffset>
          </wp:positionV>
          <wp:extent cx="203200" cy="126364"/>
          <wp:effectExtent l="0" t="0" r="0" b="0"/>
          <wp:wrapNone/>
          <wp:docPr id="19" name="image13.pn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0" name="image13.png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203200" cy="126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1671">
          <wp:simplePos x="0" y="0"/>
          <wp:positionH relativeFrom="page">
            <wp:posOffset>2042795</wp:posOffset>
          </wp:positionH>
          <wp:positionV relativeFrom="page">
            <wp:posOffset>9702787</wp:posOffset>
          </wp:positionV>
          <wp:extent cx="684530" cy="144043"/>
          <wp:effectExtent l="0" t="0" r="0" b="0"/>
          <wp:wrapNone/>
          <wp:docPr id="21" name="image14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2" name="image14.jpeg"/>
                  <pic:cNvPicPr/>
                </pic:nvPicPr>
                <pic:blipFill>
                  <a:blip r:embed="rId14" cstate="print"/>
                  <a:stretch>
                    <a:fillRect/>
                  </a:stretch>
                </pic:blipFill>
                <pic:spPr>
                  <a:xfrm>
                    <a:off x="0" y="0"/>
                    <a:ext cx="684530" cy="144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68431695">
          <wp:simplePos x="0" y="0"/>
          <wp:positionH relativeFrom="page">
            <wp:posOffset>2834004</wp:posOffset>
          </wp:positionH>
          <wp:positionV relativeFrom="page">
            <wp:posOffset>9460851</wp:posOffset>
          </wp:positionV>
          <wp:extent cx="231775" cy="226314"/>
          <wp:effectExtent l="0" t="0" r="0" b="0"/>
          <wp:wrapNone/>
          <wp:docPr id="23" name="image15.jpeg" descr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4" name="image15.jpeg"/>
                  <pic:cNvPicPr/>
                </pic:nvPicPr>
                <pic:blipFill>
                  <a:blip r:embed="rId15" cstate="print"/>
                  <a:stretch>
                    <a:fillRect/>
                  </a:stretch>
                </pic:blipFill>
                <pic:spPr>
                  <a:xfrm>
                    <a:off x="0" y="0"/>
                    <a:ext cx="231775" cy="2263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120" from="8.3999pt,87.699997pt" to="603.6pt,87.699997pt" stroked="true" strokeweight="4.560pt" strokecolor="#1f487c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1.769997pt;margin-top:27.24332pt;width:24.15pt;height:23.9pt;mso-position-horizontal-relative:page;mso-position-vertical-relative:page;z-index:-4096" type="#_x0000_t202" filled="false" stroked="false">
          <v:textbox inset="0,0,0,0">
            <w:txbxContent>
              <w:p>
                <w:pPr>
                  <w:spacing w:before="21"/>
                  <w:ind w:left="20" w:right="0" w:firstLine="0"/>
                  <w:jc w:val="left"/>
                  <w:rPr>
                    <w:sz w:val="17"/>
                  </w:rPr>
                </w:pPr>
                <w:r>
                  <w:rPr>
                    <w:spacing w:val="1"/>
                    <w:position w:val="-13"/>
                    <w:sz w:val="36"/>
                  </w:rPr>
                  <w:t>7</w:t>
                </w:r>
                <w:r>
                  <w:rPr>
                    <w:spacing w:val="3"/>
                    <w:w w:val="93"/>
                    <w:sz w:val="17"/>
                  </w:rPr>
                  <w:t>TA</w:t>
                </w:r>
              </w:p>
            </w:txbxContent>
          </v:textbox>
          <w10:wrap type="none"/>
        </v:shape>
      </w:pict>
    </w:r>
    <w:r>
      <w:rPr/>
      <w:pict>
        <v:shape style="position:absolute;margin-left:128.889999pt;margin-top:29.656212pt;width:400.75pt;height:36.050pt;mso-position-horizontal-relative:page;mso-position-vertical-relative:page;z-index:-407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sz w:val="26"/>
                  </w:rPr>
                </w:pPr>
                <w:r>
                  <w:rPr>
                    <w:sz w:val="31"/>
                  </w:rPr>
                  <w:t>E</w:t>
                </w:r>
                <w:r>
                  <w:rPr>
                    <w:sz w:val="26"/>
                  </w:rPr>
                  <w:t>SCUELA DE </w:t>
                </w:r>
                <w:r>
                  <w:rPr>
                    <w:sz w:val="31"/>
                  </w:rPr>
                  <w:t>V</w:t>
                </w:r>
                <w:r>
                  <w:rPr>
                    <w:sz w:val="26"/>
                  </w:rPr>
                  <w:t>ERANO DE </w:t>
                </w:r>
                <w:r>
                  <w:rPr>
                    <w:sz w:val="31"/>
                  </w:rPr>
                  <w:t>A</w:t>
                </w:r>
                <w:r>
                  <w:rPr>
                    <w:sz w:val="26"/>
                  </w:rPr>
                  <w:t>STRONOMÍA PARA </w:t>
                </w:r>
                <w:r>
                  <w:rPr>
                    <w:sz w:val="31"/>
                  </w:rPr>
                  <w:t>P</w:t>
                </w:r>
                <w:r>
                  <w:rPr>
                    <w:sz w:val="26"/>
                  </w:rPr>
                  <w:t>ROFESORES</w:t>
                </w:r>
              </w:p>
              <w:p>
                <w:pPr>
                  <w:spacing w:before="10"/>
                  <w:ind w:left="60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U</w:t>
                </w:r>
                <w:r>
                  <w:rPr>
                    <w:sz w:val="18"/>
                  </w:rPr>
                  <w:t>NIVERSIDAD DE </w:t>
                </w:r>
                <w:r>
                  <w:rPr>
                    <w:sz w:val="24"/>
                  </w:rPr>
                  <w:t>C</w:t>
                </w:r>
                <w:r>
                  <w:rPr>
                    <w:sz w:val="18"/>
                  </w:rPr>
                  <w:t>ONCEPCIÓN </w:t>
                </w:r>
                <w:r>
                  <w:rPr>
                    <w:sz w:val="24"/>
                  </w:rPr>
                  <w:t>▪ 17 </w:t>
                </w:r>
                <w:r>
                  <w:rPr>
                    <w:sz w:val="18"/>
                  </w:rPr>
                  <w:t>Y </w:t>
                </w:r>
                <w:r>
                  <w:rPr>
                    <w:sz w:val="24"/>
                  </w:rPr>
                  <w:t>18 </w:t>
                </w:r>
                <w:r>
                  <w:rPr>
                    <w:sz w:val="18"/>
                  </w:rPr>
                  <w:t>DE ENERO DE </w:t>
                </w:r>
                <w:r>
                  <w:rPr>
                    <w:sz w:val="24"/>
                  </w:rPr>
                  <w:t>2019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Verdana" w:hAnsi="Verdana" w:eastAsia="Verdana" w:cs="Verdana"/>
      <w:sz w:val="31"/>
      <w:szCs w:val="31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ww.astro.udec.cl/" TargetMode="External"/><Relationship Id="rId8" Type="http://schemas.openxmlformats.org/officeDocument/2006/relationships/hyperlink" Target="mailto:astroescuelaprofes@gmail.com" TargetMode="Externa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Relationship Id="rId8" Type="http://schemas.openxmlformats.org/officeDocument/2006/relationships/image" Target="media/image8.png"/><Relationship Id="rId9" Type="http://schemas.openxmlformats.org/officeDocument/2006/relationships/image" Target="media/image9.png"/><Relationship Id="rId10" Type="http://schemas.openxmlformats.org/officeDocument/2006/relationships/image" Target="media/image10.png"/><Relationship Id="rId11" Type="http://schemas.openxmlformats.org/officeDocument/2006/relationships/image" Target="media/image11.jpeg"/><Relationship Id="rId12" Type="http://schemas.openxmlformats.org/officeDocument/2006/relationships/image" Target="media/image12.png"/><Relationship Id="rId13" Type="http://schemas.openxmlformats.org/officeDocument/2006/relationships/image" Target="media/image13.png"/><Relationship Id="rId14" Type="http://schemas.openxmlformats.org/officeDocument/2006/relationships/image" Target="media/image14.jpeg"/><Relationship Id="rId15" Type="http://schemas.openxmlformats.org/officeDocument/2006/relationships/image" Target="media/image15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Celeste</dc:creator>
  <dcterms:created xsi:type="dcterms:W3CDTF">2018-12-17T13:28:36Z</dcterms:created>
  <dcterms:modified xsi:type="dcterms:W3CDTF">2018-12-17T13:28:36Z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2018-12-17T00:00:00Z</vt:filetime>
  </property>
</Properties>
</file>